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CESI黑体-GB13000" w:hAnsi="CESI黑体-GB13000" w:eastAsia="CESI黑体-GB13000" w:cs="CESI黑体-GB13000"/>
          <w:color w:val="00000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color w:val="000000"/>
          <w:sz w:val="32"/>
          <w:szCs w:val="32"/>
          <w:lang w:eastAsia="zh-CN"/>
        </w:rPr>
        <w:t>附件</w:t>
      </w:r>
      <w:r>
        <w:rPr>
          <w:rFonts w:hint="eastAsia" w:ascii="CESI黑体-GB13000" w:hAnsi="CESI黑体-GB13000" w:eastAsia="CESI黑体-GB13000" w:cs="CESI黑体-GB13000"/>
          <w:color w:val="000000"/>
          <w:sz w:val="32"/>
          <w:szCs w:val="32"/>
          <w:lang w:val="en-US" w:eastAsia="zh-CN"/>
        </w:rPr>
        <w:t>1</w:t>
      </w:r>
    </w:p>
    <w:p>
      <w:pPr>
        <w:spacing w:before="300" w:after="312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  <w:t>社会组织服务高质量发展典型案例申报表</w:t>
      </w:r>
    </w:p>
    <w:bookmarkEnd w:id="0"/>
    <w:p>
      <w:pPr>
        <w:widowControl/>
        <w:spacing w:line="600" w:lineRule="exact"/>
        <w:jc w:val="center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申报社会组织全称：               申报日期：   年  月  日</w:t>
      </w:r>
    </w:p>
    <w:tbl>
      <w:tblPr>
        <w:tblStyle w:val="2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266"/>
        <w:gridCol w:w="1809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案例名称</w:t>
            </w:r>
          </w:p>
        </w:tc>
        <w:tc>
          <w:tcPr>
            <w:tcW w:w="6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类型</w:t>
            </w:r>
          </w:p>
        </w:tc>
        <w:tc>
          <w:tcPr>
            <w:tcW w:w="6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助力经济发展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助力乡村振兴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参与基层治理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服务民生保障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助力高校毕业生就业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社会组织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类型</w:t>
            </w:r>
          </w:p>
        </w:tc>
        <w:tc>
          <w:tcPr>
            <w:tcW w:w="697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□社会团体 □基金会 □社会服务机构 </w:t>
            </w: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□备案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类社区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1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联系人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申报单位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承诺</w:t>
            </w:r>
          </w:p>
        </w:tc>
        <w:tc>
          <w:tcPr>
            <w:tcW w:w="697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600" w:firstLineChars="20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>
            <w:pPr>
              <w:widowControl/>
              <w:spacing w:line="360" w:lineRule="exact"/>
              <w:ind w:firstLine="600" w:firstLineChars="20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我单位保证报送材料真实、有效。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>
            <w:pPr>
              <w:widowControl/>
              <w:spacing w:line="360" w:lineRule="exact"/>
              <w:ind w:firstLine="4350" w:firstLineChars="145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单位盖章： 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              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6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全省性社会组织业务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主管单位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（行业管理部门）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6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4350" w:firstLineChars="14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单位盖章：</w:t>
            </w:r>
          </w:p>
          <w:p>
            <w:pPr>
              <w:spacing w:line="360" w:lineRule="exact"/>
              <w:ind w:firstLine="4350" w:firstLineChars="14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8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案例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正文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（2000字以内）</w:t>
            </w:r>
          </w:p>
        </w:tc>
        <w:tc>
          <w:tcPr>
            <w:tcW w:w="6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一、社会组织简介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……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二、主要做法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……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三、成效经验</w:t>
            </w:r>
          </w:p>
          <w:p>
            <w:pPr>
              <w:widowControl/>
              <w:autoSpaceDE w:val="0"/>
              <w:autoSpaceDN w:val="0"/>
              <w:snapToGrid w:val="0"/>
              <w:spacing w:line="360" w:lineRule="exact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……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</w:tbl>
    <w:p>
      <w:pPr>
        <w:spacing w:line="320" w:lineRule="exact"/>
        <w:ind w:firstLine="482"/>
        <w:rPr>
          <w:rFonts w:ascii="Times New Roman" w:hAnsi="Times New Roman" w:eastAsia="方正楷体_GBK"/>
          <w:b w:val="0"/>
          <w:bCs/>
          <w:sz w:val="24"/>
        </w:rPr>
      </w:pPr>
    </w:p>
    <w:p>
      <w:pPr>
        <w:spacing w:line="320" w:lineRule="exact"/>
        <w:ind w:firstLine="482"/>
        <w:rPr>
          <w:rFonts w:ascii="Times New Roman" w:hAnsi="Times New Roman"/>
          <w:b w:val="0"/>
          <w:bCs/>
        </w:rPr>
      </w:pPr>
      <w:r>
        <w:rPr>
          <w:rFonts w:ascii="Times New Roman" w:hAnsi="Times New Roman" w:eastAsia="方正楷体_GBK"/>
          <w:b w:val="0"/>
          <w:bCs/>
          <w:sz w:val="24"/>
        </w:rPr>
        <w:t>注：</w:t>
      </w:r>
      <w:r>
        <w:rPr>
          <w:rFonts w:ascii="Times New Roman" w:hAnsi="Times New Roman" w:eastAsia="方正楷体_GBK"/>
          <w:b w:val="0"/>
          <w:bCs/>
          <w:sz w:val="24"/>
          <w:szCs w:val="24"/>
        </w:rPr>
        <w:t>案例正文请一并提供word电子稿。</w:t>
      </w:r>
      <w:r>
        <w:rPr>
          <w:rFonts w:ascii="Times New Roman" w:hAnsi="Times New Roman" w:eastAsia="方正楷体_GBK"/>
          <w:b w:val="0"/>
          <w:bCs/>
          <w:sz w:val="24"/>
        </w:rPr>
        <w:t>此表可加附页</w:t>
      </w:r>
      <w:r>
        <w:rPr>
          <w:rFonts w:hint="eastAsia" w:ascii="Times New Roman" w:hAnsi="Times New Roman" w:eastAsia="方正楷体_GBK"/>
          <w:b w:val="0"/>
          <w:bCs/>
          <w:sz w:val="24"/>
        </w:rPr>
        <w:t>，相关</w:t>
      </w:r>
      <w:r>
        <w:rPr>
          <w:rFonts w:ascii="Times New Roman" w:hAnsi="Times New Roman" w:eastAsia="方正楷体_GBK"/>
          <w:b w:val="0"/>
          <w:bCs/>
          <w:sz w:val="24"/>
        </w:rPr>
        <w:t>图片、视频及公开的宣传报道等佐证资料，</w:t>
      </w:r>
      <w:r>
        <w:rPr>
          <w:rFonts w:hint="eastAsia" w:ascii="Times New Roman" w:hAnsi="Times New Roman" w:eastAsia="方正楷体_GBK"/>
          <w:b w:val="0"/>
          <w:bCs/>
          <w:sz w:val="24"/>
        </w:rPr>
        <w:t>请</w:t>
      </w:r>
      <w:r>
        <w:rPr>
          <w:rFonts w:ascii="Times New Roman" w:hAnsi="Times New Roman" w:eastAsia="方正楷体_GBK"/>
          <w:b w:val="0"/>
          <w:bCs/>
          <w:sz w:val="24"/>
        </w:rPr>
        <w:t>作为附件以电子版形式一并</w:t>
      </w:r>
      <w:r>
        <w:rPr>
          <w:rFonts w:hint="eastAsia" w:ascii="Times New Roman" w:hAnsi="Times New Roman" w:eastAsia="方正楷体_GBK"/>
          <w:b w:val="0"/>
          <w:bCs/>
          <w:sz w:val="24"/>
        </w:rPr>
        <w:t>报送</w:t>
      </w:r>
      <w:r>
        <w:rPr>
          <w:rFonts w:ascii="Times New Roman" w:hAnsi="Times New Roman" w:eastAsia="方正楷体_GBK"/>
          <w:b w:val="0"/>
          <w:bCs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华文仿宋">
    <w:altName w:val="方正仿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EB94E"/>
    <w:rsid w:val="78DEB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2025-11-12T20:32:00Z</dcterms:created>
  <dc:creator>Individual</dc:creator>
  <cp:lastModifiedBy>Individual</cp:lastModifiedBy>
  <dcterms:modified xsi:type="dcterms:W3CDTF">2025-11-12T20:36:12Z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E8834D509E3A4E816C7E1469D62497BF_41</vt:lpwstr>
  </property>
</Properties>
</file>